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AC58" w14:textId="77777777" w:rsidR="00905F49" w:rsidRDefault="00847371" w:rsidP="008C40B3">
      <w:pPr>
        <w:pStyle w:val="Heading1"/>
      </w:pPr>
      <w:r>
        <w:t>TERRACE COVERING WITH ROTATABLE ALUMINIUM BLADES</w:t>
      </w:r>
    </w:p>
    <w:p w14:paraId="5AE25FF8" w14:textId="77777777" w:rsidR="008C40B3" w:rsidRDefault="008C40B3" w:rsidP="008C40B3">
      <w:pPr>
        <w:pStyle w:val="Heading2"/>
      </w:pPr>
      <w:r>
        <w:t>Manufacturer</w:t>
      </w:r>
    </w:p>
    <w:p w14:paraId="3988892E" w14:textId="77777777" w:rsidR="008C40B3" w:rsidRDefault="008C40B3">
      <w:r>
        <w:t>RENSON Sunprotection-Screens NV, Kalkhoevestraat 45, 8790 Waregem – Belgium</w:t>
      </w:r>
      <w:r>
        <w:br/>
        <w:t xml:space="preserve">Tel. +32(0)56 62 71 11, fax. +32 (0)56 60 28 51, </w:t>
      </w:r>
      <w:hyperlink r:id="rId7">
        <w:r>
          <w:rPr>
            <w:rStyle w:val="Hyperlink"/>
          </w:rPr>
          <w:t>info@renson.be</w:t>
        </w:r>
      </w:hyperlink>
      <w:r>
        <w:t xml:space="preserve">, </w:t>
      </w:r>
      <w:hyperlink r:id="rId8">
        <w:r>
          <w:rPr>
            <w:rStyle w:val="Hyperlink"/>
          </w:rPr>
          <w:t>www.renson-outdoor.com</w:t>
        </w:r>
      </w:hyperlink>
    </w:p>
    <w:p w14:paraId="46038C9E" w14:textId="77777777" w:rsidR="00847371" w:rsidRDefault="00847371"/>
    <w:p w14:paraId="11365A40" w14:textId="77777777" w:rsidR="00847371" w:rsidRPr="00847371" w:rsidRDefault="00847371">
      <w:pPr>
        <w:rPr>
          <w:color w:val="FF0000"/>
        </w:rPr>
      </w:pPr>
      <w:r>
        <w:rPr>
          <w:color w:val="FF0000"/>
        </w:rPr>
        <w:t>(You can omit the text highlighted in red according to your choice)</w:t>
      </w:r>
    </w:p>
    <w:p w14:paraId="6D30FC59" w14:textId="77777777" w:rsidR="008C40B3" w:rsidRDefault="008C40B3" w:rsidP="00847371">
      <w:pPr>
        <w:pStyle w:val="Heading2"/>
      </w:pPr>
      <w:r>
        <w:t>Description</w:t>
      </w:r>
    </w:p>
    <w:p w14:paraId="0B4DDDE4" w14:textId="54BB18AF" w:rsidR="00847371" w:rsidRPr="00DF1E59" w:rsidRDefault="005D1F7A" w:rsidP="00847371">
      <w:r>
        <w:t>Algarve</w:t>
      </w:r>
      <w:r>
        <w:rPr>
          <w:vertAlign w:val="superscript"/>
        </w:rPr>
        <w:t>®</w:t>
      </w:r>
      <w:r>
        <w:t xml:space="preserve"> is an aluminium terrace covering, which</w:t>
      </w:r>
      <w:r>
        <w:rPr>
          <w:color w:val="FF0000"/>
        </w:rPr>
        <w:t xml:space="preserve"> can be free-standing or mounted onto a façade, </w:t>
      </w:r>
      <w:r>
        <w:t xml:space="preserve">and is supported by vertical columns. </w:t>
      </w:r>
      <w:r w:rsidR="00847371">
        <w:t>This terrace covering, which allows adjustable sun protection fabric or ventilation, can be operated electronically.</w:t>
      </w:r>
    </w:p>
    <w:p w14:paraId="070786E0" w14:textId="77777777" w:rsidR="008C40B3" w:rsidRDefault="00847371" w:rsidP="00847371">
      <w:pPr>
        <w:pStyle w:val="Heading2"/>
      </w:pPr>
      <w:r>
        <w:t>Dimensions</w:t>
      </w:r>
    </w:p>
    <w:p w14:paraId="6355EC77" w14:textId="77777777" w:rsidR="005D1F7A" w:rsidRDefault="005D1F7A" w:rsidP="00146619">
      <w:pPr>
        <w:tabs>
          <w:tab w:val="left" w:pos="3119"/>
        </w:tabs>
      </w:pPr>
      <w:r>
        <w:t>Span:</w:t>
      </w:r>
      <w:r>
        <w:tab/>
        <w:t>Minimum 1800 mm</w:t>
      </w:r>
    </w:p>
    <w:p w14:paraId="46CDED02" w14:textId="05379F56" w:rsidR="00847371" w:rsidRDefault="005D1F7A" w:rsidP="00146619">
      <w:pPr>
        <w:tabs>
          <w:tab w:val="left" w:pos="3119"/>
        </w:tabs>
      </w:pPr>
      <w:r>
        <w:tab/>
      </w:r>
      <w:r w:rsidR="00847371">
        <w:t>Maximum 4500 mm</w:t>
      </w:r>
    </w:p>
    <w:p w14:paraId="086DC90A" w14:textId="77777777" w:rsidR="005D1F7A" w:rsidRDefault="005D1F7A" w:rsidP="00146619">
      <w:pPr>
        <w:tabs>
          <w:tab w:val="left" w:pos="3119"/>
        </w:tabs>
      </w:pPr>
      <w:r>
        <w:t>Pivot:</w:t>
      </w:r>
      <w:r>
        <w:tab/>
        <w:t>Minimum 2610 mm</w:t>
      </w:r>
    </w:p>
    <w:p w14:paraId="650A30F4" w14:textId="2CB123DD" w:rsidR="00847371" w:rsidRDefault="005D1F7A" w:rsidP="00146619">
      <w:pPr>
        <w:tabs>
          <w:tab w:val="left" w:pos="3119"/>
        </w:tabs>
      </w:pPr>
      <w:r>
        <w:tab/>
      </w:r>
      <w:r w:rsidR="00146619">
        <w:t>Maximum 6050 mm</w:t>
      </w:r>
    </w:p>
    <w:p w14:paraId="5304E891" w14:textId="77777777" w:rsidR="00847371" w:rsidRDefault="00146619" w:rsidP="00146619">
      <w:pPr>
        <w:tabs>
          <w:tab w:val="left" w:pos="3119"/>
        </w:tabs>
      </w:pPr>
      <w:r>
        <w:t xml:space="preserve">Free passage height: </w:t>
      </w:r>
      <w:r>
        <w:tab/>
        <w:t>Dependent on the supporting structure</w:t>
      </w:r>
    </w:p>
    <w:p w14:paraId="7E5ADA0A" w14:textId="77777777" w:rsidR="00146619" w:rsidRDefault="00146619" w:rsidP="00146619">
      <w:pPr>
        <w:tabs>
          <w:tab w:val="left" w:pos="3119"/>
        </w:tabs>
      </w:pPr>
      <w:r>
        <w:t>Total height, without the motor box:</w:t>
      </w:r>
      <w:r>
        <w:tab/>
        <w:t>Fee passage height + 230 mm</w:t>
      </w:r>
    </w:p>
    <w:p w14:paraId="7E6BA9E4" w14:textId="5A9F19C4" w:rsidR="00146619" w:rsidRDefault="00146619" w:rsidP="00146619">
      <w:pPr>
        <w:tabs>
          <w:tab w:val="left" w:pos="3119"/>
        </w:tabs>
      </w:pPr>
      <w:r>
        <w:t>Total h</w:t>
      </w:r>
      <w:r w:rsidR="003B123C">
        <w:t>eight including the motor box: F</w:t>
      </w:r>
      <w:r>
        <w:t>ree passage height + 360 mm</w:t>
      </w:r>
    </w:p>
    <w:p w14:paraId="6DF027B8" w14:textId="77777777" w:rsidR="005D1F7A" w:rsidRPr="00961863" w:rsidRDefault="005D1F7A" w:rsidP="005D1F7A">
      <w:pPr>
        <w:tabs>
          <w:tab w:val="left" w:pos="3119"/>
        </w:tabs>
        <w:rPr>
          <w:color w:val="FF0000"/>
        </w:rPr>
      </w:pPr>
      <w:r>
        <w:rPr>
          <w:color w:val="FF0000"/>
        </w:rPr>
        <w:t>Coupled:</w:t>
      </w:r>
    </w:p>
    <w:p w14:paraId="3130B222" w14:textId="77777777" w:rsidR="005D1F7A" w:rsidRPr="00961863" w:rsidRDefault="005D1F7A" w:rsidP="005D1F7A">
      <w:pPr>
        <w:tabs>
          <w:tab w:val="left" w:pos="3119"/>
        </w:tabs>
        <w:rPr>
          <w:color w:val="FF0000"/>
        </w:rPr>
      </w:pPr>
      <w:r>
        <w:rPr>
          <w:color w:val="FF0000"/>
        </w:rPr>
        <w:t>Two roof sections coupled on the pivot side to achieve a longer span side.</w:t>
      </w:r>
    </w:p>
    <w:p w14:paraId="342E9898" w14:textId="77777777" w:rsidR="005D1F7A" w:rsidRPr="00961863" w:rsidRDefault="005D1F7A" w:rsidP="005D1F7A">
      <w:pPr>
        <w:tabs>
          <w:tab w:val="left" w:pos="3119"/>
        </w:tabs>
        <w:rPr>
          <w:color w:val="FF0000"/>
        </w:rPr>
      </w:pPr>
      <w:r>
        <w:rPr>
          <w:color w:val="FF0000"/>
        </w:rPr>
        <w:t>No extra column is required between each roof section.</w:t>
      </w:r>
    </w:p>
    <w:p w14:paraId="7AA0DBAD" w14:textId="77777777" w:rsidR="005D1F7A" w:rsidRPr="00961863" w:rsidRDefault="005D1F7A" w:rsidP="005D1F7A">
      <w:pPr>
        <w:tabs>
          <w:tab w:val="left" w:pos="3119"/>
        </w:tabs>
        <w:rPr>
          <w:color w:val="FF0000"/>
        </w:rPr>
      </w:pPr>
      <w:r>
        <w:rPr>
          <w:color w:val="FF0000"/>
        </w:rPr>
        <w:t>Span per roof section:</w:t>
      </w:r>
      <w:r>
        <w:tab/>
      </w:r>
      <w:r>
        <w:rPr>
          <w:color w:val="FF0000"/>
        </w:rPr>
        <w:t>Minimum 1500 mm</w:t>
      </w:r>
      <w:r>
        <w:rPr>
          <w:color w:val="FF0000"/>
        </w:rPr>
        <w:br/>
      </w:r>
      <w:r>
        <w:tab/>
      </w:r>
      <w:r>
        <w:rPr>
          <w:color w:val="FF0000"/>
        </w:rPr>
        <w:t>Maximum 4500 mm</w:t>
      </w:r>
    </w:p>
    <w:p w14:paraId="08188199" w14:textId="77777777" w:rsidR="005D1F7A" w:rsidRPr="00961863" w:rsidRDefault="005D1F7A" w:rsidP="005D1F7A">
      <w:pPr>
        <w:tabs>
          <w:tab w:val="left" w:pos="3119"/>
        </w:tabs>
        <w:rPr>
          <w:color w:val="FF0000"/>
        </w:rPr>
      </w:pPr>
      <w:r>
        <w:rPr>
          <w:color w:val="FF0000"/>
        </w:rPr>
        <w:t>Span (the sum of the 2 roof sections)</w:t>
      </w:r>
      <w:r>
        <w:tab/>
      </w:r>
      <w:r>
        <w:rPr>
          <w:color w:val="FF0000"/>
        </w:rPr>
        <w:t>Minimum 3000 mm</w:t>
      </w:r>
    </w:p>
    <w:p w14:paraId="6936949D" w14:textId="2F3086E7" w:rsidR="005D1F7A" w:rsidRDefault="005D1F7A" w:rsidP="005D1F7A">
      <w:pPr>
        <w:tabs>
          <w:tab w:val="left" w:pos="3119"/>
        </w:tabs>
      </w:pPr>
      <w:r>
        <w:tab/>
      </w:r>
      <w:r>
        <w:rPr>
          <w:color w:val="FF0000"/>
        </w:rPr>
        <w:t>Maximum 6000 mm</w:t>
      </w:r>
    </w:p>
    <w:p w14:paraId="03617E34" w14:textId="77777777" w:rsidR="00146619" w:rsidRDefault="00146619" w:rsidP="00146619">
      <w:pPr>
        <w:tabs>
          <w:tab w:val="left" w:pos="3119"/>
        </w:tabs>
      </w:pPr>
      <w:r>
        <w:rPr>
          <w:u w:val="single"/>
        </w:rPr>
        <w:t>Information:</w:t>
      </w:r>
      <w:r>
        <w:rPr>
          <w:u w:val="single"/>
        </w:rPr>
        <w:br/>
      </w:r>
      <w:r>
        <w:t>The "Span side" corresponds to the span of the blades</w:t>
      </w:r>
      <w:r>
        <w:br/>
        <w:t>The "Pivot side" is the side where the blades rotate (or pivot)</w:t>
      </w:r>
    </w:p>
    <w:p w14:paraId="4E33336F" w14:textId="77777777" w:rsidR="00146619" w:rsidRDefault="00146619" w:rsidP="00146619">
      <w:pPr>
        <w:pStyle w:val="Heading2"/>
      </w:pPr>
      <w:r>
        <w:t>System implementation</w:t>
      </w:r>
    </w:p>
    <w:p w14:paraId="1B5E88CF" w14:textId="77777777" w:rsidR="005D1F7A" w:rsidRDefault="005D1F7A" w:rsidP="005D1F7A">
      <w:pPr>
        <w:pStyle w:val="Heading3"/>
      </w:pPr>
      <w:r>
        <w:t>Installation type:</w:t>
      </w:r>
    </w:p>
    <w:p w14:paraId="14B3397B" w14:textId="77777777" w:rsidR="005D1F7A" w:rsidRPr="00B152E5" w:rsidRDefault="005D1F7A" w:rsidP="005D1F7A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Installation type 1: </w:t>
      </w:r>
    </w:p>
    <w:p w14:paraId="3AB0D3B7" w14:textId="77777777" w:rsidR="005D1F7A" w:rsidRPr="00B152E5" w:rsidRDefault="005D1F7A" w:rsidP="005D1F7A">
      <w:pPr>
        <w:pStyle w:val="ListParagraph"/>
        <w:numPr>
          <w:ilvl w:val="1"/>
          <w:numId w:val="5"/>
        </w:numPr>
      </w:pPr>
      <w:r>
        <w:t>Free-standing, 4 columns</w:t>
      </w:r>
    </w:p>
    <w:p w14:paraId="2CB6D784" w14:textId="77777777" w:rsidR="005D1F7A" w:rsidRPr="00B152E5" w:rsidRDefault="005D1F7A" w:rsidP="005D1F7A">
      <w:pPr>
        <w:pStyle w:val="ListParagraph"/>
        <w:numPr>
          <w:ilvl w:val="1"/>
          <w:numId w:val="5"/>
        </w:numPr>
      </w:pPr>
      <w:r>
        <w:t>Self-supporting structure</w:t>
      </w:r>
    </w:p>
    <w:p w14:paraId="7D76BA17" w14:textId="77777777" w:rsidR="005D1F7A" w:rsidRPr="00B152E5" w:rsidRDefault="005D1F7A" w:rsidP="005D1F7A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Installation type 2: </w:t>
      </w:r>
    </w:p>
    <w:p w14:paraId="4ECE0E13" w14:textId="77777777" w:rsidR="005D1F7A" w:rsidRDefault="005D1F7A" w:rsidP="005D1F7A">
      <w:pPr>
        <w:pStyle w:val="ListParagraph"/>
        <w:numPr>
          <w:ilvl w:val="1"/>
          <w:numId w:val="5"/>
        </w:numPr>
      </w:pPr>
      <w:r>
        <w:t>Façade mounting</w:t>
      </w:r>
    </w:p>
    <w:p w14:paraId="51FEC359" w14:textId="77777777" w:rsidR="005D1F7A" w:rsidRPr="002F7929" w:rsidRDefault="005D1F7A" w:rsidP="005D1F7A">
      <w:pPr>
        <w:pStyle w:val="ListParagraph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Building situation 1:</w:t>
      </w:r>
    </w:p>
    <w:p w14:paraId="3598FC02" w14:textId="77777777" w:rsidR="005D1F7A" w:rsidRDefault="005D1F7A" w:rsidP="005D1F7A">
      <w:pPr>
        <w:pStyle w:val="ListParagraph"/>
        <w:numPr>
          <w:ilvl w:val="2"/>
          <w:numId w:val="5"/>
        </w:numPr>
      </w:pPr>
      <w:r>
        <w:t>Installed with one side against a backing, supporting construction/structure</w:t>
      </w:r>
    </w:p>
    <w:p w14:paraId="4908A7ED" w14:textId="77777777" w:rsidR="005D1F7A" w:rsidRDefault="005D1F7A" w:rsidP="005D1F7A">
      <w:pPr>
        <w:pStyle w:val="ListParagraph"/>
        <w:numPr>
          <w:ilvl w:val="2"/>
          <w:numId w:val="5"/>
        </w:numPr>
      </w:pPr>
      <w:r>
        <w:t>Blades parallel to the wall</w:t>
      </w:r>
    </w:p>
    <w:p w14:paraId="6C1F08B6" w14:textId="77777777" w:rsidR="005D1F7A" w:rsidRDefault="005D1F7A" w:rsidP="005D1F7A">
      <w:pPr>
        <w:pStyle w:val="ListParagraph"/>
        <w:numPr>
          <w:ilvl w:val="2"/>
          <w:numId w:val="5"/>
        </w:numPr>
      </w:pPr>
      <w:r>
        <w:t>Two columns</w:t>
      </w:r>
    </w:p>
    <w:p w14:paraId="7D9E113E" w14:textId="77777777" w:rsidR="005D1F7A" w:rsidRPr="002F7929" w:rsidRDefault="005D1F7A" w:rsidP="005D1F7A">
      <w:pPr>
        <w:pStyle w:val="ListParagraph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Building situation 2:</w:t>
      </w:r>
    </w:p>
    <w:p w14:paraId="340883B7" w14:textId="77777777" w:rsidR="005D1F7A" w:rsidRDefault="005D1F7A" w:rsidP="005D1F7A">
      <w:pPr>
        <w:pStyle w:val="ListParagraph"/>
        <w:numPr>
          <w:ilvl w:val="2"/>
          <w:numId w:val="5"/>
        </w:numPr>
      </w:pPr>
      <w:r>
        <w:lastRenderedPageBreak/>
        <w:t>Installed with one side against a backing, supporting construction/structure</w:t>
      </w:r>
    </w:p>
    <w:p w14:paraId="45B1D7A0" w14:textId="77777777" w:rsidR="005D1F7A" w:rsidRDefault="005D1F7A" w:rsidP="005D1F7A">
      <w:pPr>
        <w:pStyle w:val="ListParagraph"/>
        <w:numPr>
          <w:ilvl w:val="2"/>
          <w:numId w:val="5"/>
        </w:numPr>
      </w:pPr>
      <w:r>
        <w:t>Blades perpendicular to the wall</w:t>
      </w:r>
    </w:p>
    <w:p w14:paraId="52A9EE4A" w14:textId="77777777" w:rsidR="005D1F7A" w:rsidRDefault="005D1F7A" w:rsidP="005D1F7A">
      <w:pPr>
        <w:pStyle w:val="ListParagraph"/>
        <w:numPr>
          <w:ilvl w:val="2"/>
          <w:numId w:val="5"/>
        </w:numPr>
      </w:pPr>
      <w:r>
        <w:t>Two columns</w:t>
      </w:r>
    </w:p>
    <w:p w14:paraId="5C276C91" w14:textId="77777777" w:rsidR="005D1F7A" w:rsidRPr="002F7929" w:rsidRDefault="005D1F7A" w:rsidP="005D1F7A">
      <w:pPr>
        <w:pStyle w:val="ListParagraph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Building situation 3:</w:t>
      </w:r>
    </w:p>
    <w:p w14:paraId="6F7CCECA" w14:textId="77777777" w:rsidR="005D1F7A" w:rsidRDefault="005D1F7A" w:rsidP="005D1F7A">
      <w:pPr>
        <w:pStyle w:val="ListParagraph"/>
        <w:numPr>
          <w:ilvl w:val="2"/>
          <w:numId w:val="5"/>
        </w:numPr>
      </w:pPr>
      <w:r>
        <w:t>Installed with two sides (pivot and span-side) against a backing, supporting construction/structure</w:t>
      </w:r>
    </w:p>
    <w:p w14:paraId="22160C9A" w14:textId="77777777" w:rsidR="005D1F7A" w:rsidRDefault="005D1F7A" w:rsidP="005D1F7A">
      <w:pPr>
        <w:pStyle w:val="ListParagraph"/>
        <w:numPr>
          <w:ilvl w:val="2"/>
          <w:numId w:val="5"/>
        </w:numPr>
      </w:pPr>
      <w:r>
        <w:t>One column</w:t>
      </w:r>
    </w:p>
    <w:p w14:paraId="42EE351B" w14:textId="77777777" w:rsidR="005D1F7A" w:rsidRDefault="005D1F7A" w:rsidP="005D1F7A">
      <w:pPr>
        <w:pStyle w:val="Heading3"/>
      </w:pPr>
      <w:r>
        <w:t>Columns:</w:t>
      </w:r>
    </w:p>
    <w:p w14:paraId="47781963" w14:textId="77777777" w:rsidR="005D1F7A" w:rsidRDefault="005D1F7A" w:rsidP="005D1F7A">
      <w:pPr>
        <w:pStyle w:val="ListParagraph"/>
        <w:numPr>
          <w:ilvl w:val="0"/>
          <w:numId w:val="9"/>
        </w:numPr>
      </w:pPr>
      <w:r>
        <w:t>Installation requires 1, 2 or 4 columns, depending on the installation type.</w:t>
      </w:r>
    </w:p>
    <w:p w14:paraId="6572B6DE" w14:textId="77777777" w:rsidR="005D1F7A" w:rsidRDefault="005D1F7A" w:rsidP="005D1F7A">
      <w:pPr>
        <w:pStyle w:val="ListParagraph"/>
        <w:numPr>
          <w:ilvl w:val="0"/>
          <w:numId w:val="9"/>
        </w:numPr>
      </w:pPr>
      <w:r>
        <w:t>They are made of square aluminium box profile, 110 mm x 110 mm.</w:t>
      </w:r>
    </w:p>
    <w:p w14:paraId="7CDE3C8F" w14:textId="77777777" w:rsidR="005D1F7A" w:rsidRDefault="005D1F7A" w:rsidP="005D1F7A">
      <w:pPr>
        <w:pStyle w:val="Heading3"/>
      </w:pPr>
      <w:r>
        <w:t>Mounting bases:</w:t>
      </w:r>
    </w:p>
    <w:p w14:paraId="74C638F3" w14:textId="77777777" w:rsidR="005D1F7A" w:rsidRDefault="005D1F7A" w:rsidP="005D1F7A">
      <w:r>
        <w:t>There are 2 types:</w:t>
      </w:r>
    </w:p>
    <w:p w14:paraId="7383BDFB" w14:textId="77777777" w:rsidR="005D1F7A" w:rsidRPr="000C690D" w:rsidRDefault="005D1F7A" w:rsidP="005D1F7A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Visible mounting bases with a visible ground plate</w:t>
      </w:r>
    </w:p>
    <w:p w14:paraId="201C4231" w14:textId="77777777" w:rsidR="005D1F7A" w:rsidRPr="000C690D" w:rsidRDefault="005D1F7A" w:rsidP="005D1F7A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Invisible mounting foot</w:t>
      </w:r>
    </w:p>
    <w:p w14:paraId="1D48F90D" w14:textId="77777777" w:rsidR="00146619" w:rsidRDefault="00146619" w:rsidP="00146619">
      <w:pPr>
        <w:pStyle w:val="Heading3"/>
      </w:pPr>
      <w:r>
        <w:t>Frame:</w:t>
      </w:r>
    </w:p>
    <w:p w14:paraId="13872564" w14:textId="77777777" w:rsidR="00146619" w:rsidRPr="00DF1E59" w:rsidRDefault="00146619" w:rsidP="00332872">
      <w:pPr>
        <w:pStyle w:val="ListParagraph"/>
        <w:numPr>
          <w:ilvl w:val="0"/>
          <w:numId w:val="9"/>
        </w:numPr>
      </w:pPr>
      <w:r>
        <w:t xml:space="preserve">A sturdy surrounding frame made of extruded aluminium profiles </w:t>
      </w:r>
    </w:p>
    <w:p w14:paraId="42B2339C" w14:textId="77777777" w:rsidR="00146619" w:rsidRPr="00DF1E59" w:rsidRDefault="00146619" w:rsidP="00332872">
      <w:pPr>
        <w:pStyle w:val="ListParagraph"/>
        <w:numPr>
          <w:ilvl w:val="0"/>
          <w:numId w:val="9"/>
        </w:numPr>
      </w:pPr>
      <w:r>
        <w:t xml:space="preserve">Height: </w:t>
      </w:r>
      <w:r>
        <w:tab/>
        <w:t xml:space="preserve">230 mm </w:t>
      </w:r>
    </w:p>
    <w:p w14:paraId="4972D00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Inclination: </w:t>
      </w:r>
      <w:r>
        <w:tab/>
        <w:t>0°</w:t>
      </w:r>
    </w:p>
    <w:p w14:paraId="54A4372C" w14:textId="77777777" w:rsidR="00146619" w:rsidRDefault="00146619" w:rsidP="00146619">
      <w:pPr>
        <w:pStyle w:val="Heading3"/>
      </w:pPr>
      <w:r>
        <w:t>Blades:</w:t>
      </w:r>
    </w:p>
    <w:p w14:paraId="3AE57285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Sun protection blades made of extruded aluminium</w:t>
      </w:r>
    </w:p>
    <w:p w14:paraId="0F672280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Rotatable through 150°</w:t>
      </w:r>
    </w:p>
    <w:p w14:paraId="02A335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Underside: completely flat</w:t>
      </w:r>
    </w:p>
    <w:p w14:paraId="4A3E0322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Upper side: sharply defined edges + water drainage gutter</w:t>
      </w:r>
    </w:p>
    <w:p w14:paraId="480AFC01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Side edges equipped with hidden fixed L-profile to stop water run-back</w:t>
      </w:r>
    </w:p>
    <w:p w14:paraId="68729C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The specific design ensures water drainage when the blades are closed</w:t>
      </w:r>
    </w:p>
    <w:p w14:paraId="0FE09CE4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And water drains off when you rotate the blades after a shower</w:t>
      </w:r>
    </w:p>
    <w:p w14:paraId="36EF8A4E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Blade mounting:</w:t>
      </w:r>
    </w:p>
    <w:p w14:paraId="1E99A403" w14:textId="4EA2F2DF" w:rsidR="00146619" w:rsidRDefault="00146619" w:rsidP="00146619">
      <w:pPr>
        <w:pStyle w:val="ListParagraph"/>
        <w:numPr>
          <w:ilvl w:val="1"/>
          <w:numId w:val="5"/>
        </w:numPr>
      </w:pPr>
      <w:r>
        <w:t>Fitting into the pivot-sides using the stainless steel shafts</w:t>
      </w:r>
    </w:p>
    <w:p w14:paraId="0735BA1F" w14:textId="77777777" w:rsidR="00146619" w:rsidRDefault="00146619" w:rsidP="00146619">
      <w:pPr>
        <w:pStyle w:val="ListParagraph"/>
        <w:numPr>
          <w:ilvl w:val="1"/>
          <w:numId w:val="5"/>
        </w:numPr>
      </w:pPr>
      <w:r>
        <w:t>A slight inclination on the blades for optimum water drainage</w:t>
      </w:r>
    </w:p>
    <w:p w14:paraId="3331DF20" w14:textId="77777777" w:rsidR="00146619" w:rsidRDefault="00332872" w:rsidP="00332872">
      <w:pPr>
        <w:pStyle w:val="Heading3"/>
      </w:pPr>
      <w:r>
        <w:t>Motorisation:</w:t>
      </w:r>
    </w:p>
    <w:p w14:paraId="1B499A61" w14:textId="67A5320E" w:rsidR="00332872" w:rsidRDefault="00332872" w:rsidP="00332872">
      <w:pPr>
        <w:pStyle w:val="ListParagraph"/>
        <w:numPr>
          <w:ilvl w:val="0"/>
          <w:numId w:val="9"/>
        </w:numPr>
      </w:pPr>
      <w:r>
        <w:t>Linear motor with a driving profile and RTS control</w:t>
      </w:r>
    </w:p>
    <w:p w14:paraId="6C4497E0" w14:textId="77777777" w:rsidR="00332872" w:rsidRDefault="00332872" w:rsidP="00332872">
      <w:pPr>
        <w:pStyle w:val="ListParagraph"/>
        <w:numPr>
          <w:ilvl w:val="0"/>
          <w:numId w:val="9"/>
        </w:numPr>
      </w:pPr>
      <w:r>
        <w:t xml:space="preserve">Placement: </w:t>
      </w:r>
    </w:p>
    <w:p w14:paraId="1E836F5A" w14:textId="77777777" w:rsidR="00332872" w:rsidRDefault="00332872" w:rsidP="00332872">
      <w:pPr>
        <w:pStyle w:val="ListParagraph"/>
        <w:numPr>
          <w:ilvl w:val="1"/>
          <w:numId w:val="9"/>
        </w:numPr>
      </w:pPr>
      <w:r>
        <w:t>The motor is fitted in the frame</w:t>
      </w:r>
    </w:p>
    <w:p w14:paraId="335396A7" w14:textId="77777777" w:rsidR="00332872" w:rsidRPr="00332872" w:rsidRDefault="00332872" w:rsidP="00332872">
      <w:pPr>
        <w:pStyle w:val="ListParagraph"/>
        <w:numPr>
          <w:ilvl w:val="1"/>
          <w:numId w:val="9"/>
        </w:numPr>
      </w:pPr>
      <w:r>
        <w:t xml:space="preserve">The motor is concealed in an </w:t>
      </w:r>
      <w:r>
        <w:rPr>
          <w:color w:val="000000" w:themeColor="text1"/>
        </w:rPr>
        <w:t xml:space="preserve">aluminium housing. </w:t>
      </w:r>
    </w:p>
    <w:p w14:paraId="28C75F09" w14:textId="77777777" w:rsidR="00332872" w:rsidRDefault="00332872" w:rsidP="00332872">
      <w:pPr>
        <w:pStyle w:val="ListParagraph"/>
        <w:numPr>
          <w:ilvl w:val="2"/>
          <w:numId w:val="9"/>
        </w:numPr>
      </w:pPr>
      <w:r>
        <w:t xml:space="preserve">130 mm in height </w:t>
      </w:r>
    </w:p>
    <w:p w14:paraId="039591FF" w14:textId="77777777" w:rsidR="00332872" w:rsidRDefault="00332872" w:rsidP="00332872">
      <w:pPr>
        <w:pStyle w:val="ListParagraph"/>
        <w:numPr>
          <w:ilvl w:val="2"/>
          <w:numId w:val="9"/>
        </w:numPr>
      </w:pPr>
      <w:r>
        <w:t>580 mm long</w:t>
      </w:r>
    </w:p>
    <w:p w14:paraId="1C0EA02E" w14:textId="77777777" w:rsidR="00332872" w:rsidRPr="00DF1E59" w:rsidRDefault="00332872" w:rsidP="00332872">
      <w:pPr>
        <w:pStyle w:val="ListParagraph"/>
        <w:numPr>
          <w:ilvl w:val="2"/>
          <w:numId w:val="9"/>
        </w:numPr>
      </w:pPr>
      <w:r>
        <w:t xml:space="preserve">Painted in the same RAL colour as the structure </w:t>
      </w:r>
    </w:p>
    <w:p w14:paraId="7823D58E" w14:textId="77777777" w:rsidR="00332872" w:rsidRDefault="00332872" w:rsidP="00332872">
      <w:pPr>
        <w:pStyle w:val="Heading3"/>
      </w:pPr>
      <w:r>
        <w:t>Water drainage:</w:t>
      </w:r>
    </w:p>
    <w:p w14:paraId="3F779D99" w14:textId="77777777" w:rsidR="005D1F7A" w:rsidRPr="00961863" w:rsidRDefault="005D1F7A" w:rsidP="005D1F7A">
      <w:pPr>
        <w:pStyle w:val="ListParagraph"/>
        <w:numPr>
          <w:ilvl w:val="0"/>
          <w:numId w:val="9"/>
        </w:numPr>
      </w:pPr>
      <w:r>
        <w:rPr>
          <w:b/>
        </w:rPr>
        <w:t>Through the column:</w:t>
      </w:r>
      <w:r>
        <w:t xml:space="preserve"> A Ø 50 mm hole is provided for water drainage in the gutter on the edge of each pivot -side. Each hole has a drainage trap that serves as leaf catcher and a connection for a drainpipe (Ø 50 mm) </w:t>
      </w:r>
      <w:r>
        <w:rPr>
          <w:color w:val="FF0000"/>
        </w:rPr>
        <w:t>An opening is provided at the bottom of the column to discharge rainwater.  A Ø 50 mm drain pipe connects to the discharge trap to channel the water out of the column.</w:t>
      </w:r>
    </w:p>
    <w:p w14:paraId="3335E3C4" w14:textId="77777777" w:rsidR="00332872" w:rsidRDefault="00332872" w:rsidP="00332872">
      <w:pPr>
        <w:pStyle w:val="Heading3"/>
      </w:pPr>
      <w:r>
        <w:t>Colour:</w:t>
      </w:r>
    </w:p>
    <w:p w14:paraId="356F9A50" w14:textId="492CC61A" w:rsidR="00332872" w:rsidRDefault="00332872" w:rsidP="00332872">
      <w:r>
        <w:t xml:space="preserve">All visible aluminium profiles are coated in your choice of architectural </w:t>
      </w:r>
      <w:r>
        <w:rPr>
          <w:color w:val="FF0000"/>
        </w:rPr>
        <w:t xml:space="preserve">textured RAL colour </w:t>
      </w:r>
      <w:r>
        <w:t>(60-80 microns)</w:t>
      </w:r>
    </w:p>
    <w:p w14:paraId="157FCD2D" w14:textId="77777777" w:rsidR="00332872" w:rsidRDefault="00332872" w:rsidP="00332872">
      <w:pPr>
        <w:pStyle w:val="Heading3"/>
      </w:pPr>
      <w:r>
        <w:t>Assembly:</w:t>
      </w:r>
    </w:p>
    <w:p w14:paraId="62EEF037" w14:textId="2F7CBFFB" w:rsidR="00332872" w:rsidRDefault="00332872" w:rsidP="00332872">
      <w:r>
        <w:t>All fixings (e.g. screws) are made of stainless steel</w:t>
      </w:r>
    </w:p>
    <w:p w14:paraId="03826904" w14:textId="77777777" w:rsidR="00332872" w:rsidRDefault="00332872" w:rsidP="00332872">
      <w:pPr>
        <w:pStyle w:val="Heading3"/>
      </w:pPr>
      <w:r>
        <w:t>Power supply and wiring:</w:t>
      </w:r>
    </w:p>
    <w:p w14:paraId="3D037BAC" w14:textId="77777777" w:rsidR="00332872" w:rsidRDefault="00332872" w:rsidP="00332872">
      <w:r>
        <w:t>Electrical cables are fully integrated, invisibly, into the terrace covering</w:t>
      </w:r>
    </w:p>
    <w:p w14:paraId="49AC3852" w14:textId="77777777" w:rsidR="00332872" w:rsidRDefault="00332872" w:rsidP="00332872">
      <w:pPr>
        <w:pStyle w:val="Heading2"/>
      </w:pPr>
      <w:r>
        <w:lastRenderedPageBreak/>
        <w:t>Technical data:</w:t>
      </w:r>
    </w:p>
    <w:p w14:paraId="6EF97C86" w14:textId="77777777" w:rsidR="00332872" w:rsidRDefault="00332872" w:rsidP="00FD6D9C">
      <w:pPr>
        <w:pStyle w:val="Heading3"/>
      </w:pPr>
      <w:r>
        <w:t>Maximum weight of snow load:</w:t>
      </w:r>
    </w:p>
    <w:p w14:paraId="742B1F9B" w14:textId="1562EA43" w:rsidR="00332872" w:rsidRDefault="0023528E" w:rsidP="00332872">
      <w:r>
        <w:t>Dependent on the dimensions</w:t>
      </w:r>
    </w:p>
    <w:p w14:paraId="0EC42242" w14:textId="23080ED4" w:rsidR="0023528E" w:rsidRDefault="0023528E" w:rsidP="00332872">
      <w:r>
        <w:rPr>
          <w:noProof/>
          <w:lang w:val="nl-BE" w:eastAsia="nl-BE" w:bidi="ar-SA"/>
        </w:rPr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721F" w14:textId="77777777" w:rsidR="00332872" w:rsidRDefault="00332872" w:rsidP="00FD6D9C">
      <w:pPr>
        <w:pStyle w:val="Heading3"/>
      </w:pPr>
      <w:r>
        <w:t>Maximum wind speed when controlling  the blades:</w:t>
      </w:r>
    </w:p>
    <w:p w14:paraId="02EEF000" w14:textId="77777777" w:rsidR="00332872" w:rsidRDefault="00332872" w:rsidP="00332872">
      <w:r>
        <w:t>50 km per hour</w:t>
      </w:r>
    </w:p>
    <w:p w14:paraId="2379D039" w14:textId="77777777" w:rsidR="00332872" w:rsidRDefault="00332872" w:rsidP="00FD6D9C">
      <w:pPr>
        <w:pStyle w:val="Heading3"/>
      </w:pPr>
      <w:r>
        <w:t>Wind resistant up to:</w:t>
      </w:r>
    </w:p>
    <w:p w14:paraId="1335D23C" w14:textId="00069DD1" w:rsidR="00332872" w:rsidRDefault="008474B3" w:rsidP="00332872">
      <w:r>
        <w:t>16</w:t>
      </w:r>
      <w:r w:rsidR="00332872">
        <w:t>0 km per hour (with closed blades)</w:t>
      </w:r>
    </w:p>
    <w:p w14:paraId="12CF02C5" w14:textId="77777777" w:rsidR="00332872" w:rsidRDefault="00332872" w:rsidP="00FD6D9C">
      <w:pPr>
        <w:pStyle w:val="Heading3"/>
      </w:pPr>
      <w:r>
        <w:t>Water drainage and precipitation rate:</w:t>
      </w:r>
    </w:p>
    <w:p w14:paraId="2AA9F12C" w14:textId="77777777" w:rsidR="00332872" w:rsidRDefault="00332872" w:rsidP="00332872">
      <w:r>
        <w:t>The terrace covering can handle precipitation rate that corresponds to a rain shower with an intensity of 0.04 L/sec/m²  up to 0.05 L/sec/m², which a maximum duration of 7 minutes. This type of heavy shower occurs on average twice a year. (See the Belgian rain statistics: NBN B 52-011)</w:t>
      </w:r>
    </w:p>
    <w:p w14:paraId="5495E1E6" w14:textId="77777777" w:rsidR="00FD6D9C" w:rsidRDefault="00FD6D9C" w:rsidP="00FD6D9C">
      <w:pPr>
        <w:pStyle w:val="Heading2"/>
      </w:pPr>
      <w:r>
        <w:t>Warranty</w:t>
      </w:r>
    </w:p>
    <w:p w14:paraId="1508283F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>
        <w:t>Five years product warranty on the structure (covering all faults that could occur during normal domestic use and with regular maintenance)</w:t>
      </w:r>
    </w:p>
    <w:p w14:paraId="74FCBDBE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>
        <w:t>Five years warranty on Somfy® automation</w:t>
      </w:r>
    </w:p>
    <w:p w14:paraId="1F081F75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Two years warranty  on the blade motor</w:t>
      </w:r>
    </w:p>
    <w:p w14:paraId="15AB81AE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Ten years warranty on the colour integrity of powder coating on the aluminium profiles</w:t>
      </w:r>
    </w:p>
    <w:p w14:paraId="6F9AB032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Five years warranty on gloss (powder coating)</w:t>
      </w:r>
    </w:p>
    <w:p w14:paraId="1C667304" w14:textId="77777777" w:rsidR="00FD6D9C" w:rsidRDefault="00FD6D9C" w:rsidP="00FD6D9C">
      <w:pPr>
        <w:pStyle w:val="Heading2"/>
      </w:pPr>
      <w:r>
        <w:t>Options</w:t>
      </w:r>
    </w:p>
    <w:p w14:paraId="2AA3AAF4" w14:textId="30F25AF2" w:rsidR="00FD6D9C" w:rsidRDefault="00FD6D9C" w:rsidP="00FD6D9C">
      <w:pPr>
        <w:pStyle w:val="Heading3"/>
      </w:pPr>
      <w:r>
        <w:t>LED blade lighting</w:t>
      </w:r>
      <w:r w:rsidR="009D320E">
        <w:t>:</w:t>
      </w:r>
    </w:p>
    <w:p w14:paraId="63E22F66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Blades can be equipped with integrated LED lighting. 180 LEDs/m</w:t>
      </w:r>
    </w:p>
    <w:p w14:paraId="7741574F" w14:textId="77777777" w:rsidR="00FD6D9C" w:rsidRDefault="00FD6D9C" w:rsidP="00FD6D9C">
      <w:pPr>
        <w:pStyle w:val="ListParagraph"/>
        <w:numPr>
          <w:ilvl w:val="1"/>
          <w:numId w:val="9"/>
        </w:numPr>
      </w:pPr>
      <w:r>
        <w:t>Warm white light (+/- 2800 K, 1700 lumens/ m)</w:t>
      </w:r>
    </w:p>
    <w:p w14:paraId="20BF6A30" w14:textId="77777777" w:rsidR="00FD6D9C" w:rsidRDefault="00FD6D9C" w:rsidP="00FD6D9C">
      <w:pPr>
        <w:pStyle w:val="ListParagraph"/>
        <w:numPr>
          <w:ilvl w:val="1"/>
          <w:numId w:val="9"/>
        </w:numPr>
      </w:pPr>
      <w:r>
        <w:t>Pure white light (+/- 5000 K, 1700 lumens/ m)</w:t>
      </w:r>
    </w:p>
    <w:p w14:paraId="6A5969E8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Connection: 230 Volts AC</w:t>
      </w:r>
    </w:p>
    <w:p w14:paraId="0340EB83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This lighting is controlled, as standard, by an independent remote control (on/off and dimming). Control with a Somfy® RTS is possible at extra cost.</w:t>
      </w:r>
    </w:p>
    <w:p w14:paraId="6C97A839" w14:textId="490A7334" w:rsidR="00FD6D9C" w:rsidRDefault="006B6737" w:rsidP="006B6737">
      <w:pPr>
        <w:pStyle w:val="Heading3"/>
      </w:pPr>
      <w:r>
        <w:lastRenderedPageBreak/>
        <w:t>Up/Down LED:</w:t>
      </w:r>
    </w:p>
    <w:p w14:paraId="242FEA02" w14:textId="704D76A3" w:rsidR="00AE1404" w:rsidRDefault="00AE1404" w:rsidP="00AE1404">
      <w:r>
        <w:t>Integrated LED lighting along the full length of the inner side of the frame equipped with Upwards and/or Downwards lighting</w:t>
      </w:r>
    </w:p>
    <w:p w14:paraId="67B1E6E1" w14:textId="160DE605" w:rsidR="00AE1404" w:rsidRPr="0023528E" w:rsidRDefault="00AE1404" w:rsidP="00AE1404">
      <w:pPr>
        <w:pStyle w:val="ListParagraph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Up:</w:t>
      </w:r>
    </w:p>
    <w:p w14:paraId="796AF134" w14:textId="56E09DC8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Warm white light, 120 LEDs/M | +/- 2800 K | 550-680 lumens/m</w:t>
      </w:r>
    </w:p>
    <w:p w14:paraId="16B45B65" w14:textId="34E7BA8B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Pure white light, 120 LEDs/M | +/- 5000 K | 550-680 lumens/m</w:t>
      </w:r>
    </w:p>
    <w:p w14:paraId="48E3F490" w14:textId="23130A58" w:rsidR="00AE1404" w:rsidRPr="0023528E" w:rsidRDefault="00AE1404" w:rsidP="00AE1404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Down:</w:t>
      </w:r>
    </w:p>
    <w:p w14:paraId="3E4D964F" w14:textId="77777777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Warm white light, 120 LEDs/M | +/- 2800 K | 550-680 lumens/m</w:t>
      </w:r>
    </w:p>
    <w:p w14:paraId="418C2D2F" w14:textId="77777777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Pure white light, 120 LEDs/M | +/- 5000 K | 550-680 lumens/m</w:t>
      </w:r>
    </w:p>
    <w:p w14:paraId="6C2A051D" w14:textId="30685239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RGB 60 LEDs/m | 550-700 lumens/m</w:t>
      </w:r>
    </w:p>
    <w:p w14:paraId="12FE0EE2" w14:textId="5C97D393" w:rsidR="00AE1404" w:rsidRDefault="00AE1404" w:rsidP="006B6737">
      <w:pPr>
        <w:pStyle w:val="Heading3"/>
      </w:pPr>
      <w:r>
        <w:t>Glass blade</w:t>
      </w:r>
      <w:r w:rsidR="009D320E">
        <w:t>:</w:t>
      </w:r>
    </w:p>
    <w:p w14:paraId="29B901D0" w14:textId="77777777" w:rsidR="0023528E" w:rsidRPr="0023528E" w:rsidRDefault="00AE1404" w:rsidP="00AE1404">
      <w:pPr>
        <w:rPr>
          <w:color w:val="FF0000"/>
        </w:rPr>
      </w:pPr>
      <w:r>
        <w:t>A translucent blade, comprising 8 mm, mat painted safety glass and an aluminium supporting profile</w:t>
      </w:r>
      <w:r>
        <w:br/>
      </w:r>
      <w:r>
        <w:rPr>
          <w:color w:val="FF0000"/>
        </w:rPr>
        <w:t>Maximum 5 glass blades on a single roof installation</w:t>
      </w:r>
    </w:p>
    <w:p w14:paraId="69F42EDD" w14:textId="183BCD96" w:rsidR="00AE1404" w:rsidRPr="0023528E" w:rsidRDefault="0023528E" w:rsidP="00AE1404">
      <w:pPr>
        <w:rPr>
          <w:color w:val="FF0000"/>
        </w:rPr>
      </w:pPr>
      <w:r>
        <w:rPr>
          <w:color w:val="FF0000"/>
        </w:rPr>
        <w:t>Max. Three glass blades on a coupled roof installation</w:t>
      </w:r>
    </w:p>
    <w:p w14:paraId="52A5603A" w14:textId="16FED3A7" w:rsidR="009D320E" w:rsidRDefault="009D320E" w:rsidP="009D320E">
      <w:pPr>
        <w:pStyle w:val="Heading3"/>
        <w:rPr>
          <w:lang w:eastAsia="nl-BE"/>
        </w:rPr>
      </w:pPr>
      <w:r>
        <w:rPr>
          <w:lang w:eastAsia="nl-BE"/>
        </w:rPr>
        <w:t xml:space="preserve">Fixed </w:t>
      </w:r>
      <w:r>
        <w:rPr>
          <w:lang w:eastAsia="nl-BE"/>
        </w:rPr>
        <w:t>blade:</w:t>
      </w:r>
    </w:p>
    <w:p w14:paraId="2D696DFC" w14:textId="77777777" w:rsidR="009D320E" w:rsidRPr="0023528E" w:rsidRDefault="009D320E" w:rsidP="009D320E">
      <w:pPr>
        <w:rPr>
          <w:color w:val="FF0000"/>
        </w:rPr>
      </w:pPr>
      <w:r>
        <w:rPr>
          <w:rFonts w:ascii="CIDFont+F2" w:hAnsi="CIDFont+F2" w:cs="CIDFont+F2"/>
          <w:szCs w:val="20"/>
          <w:lang w:eastAsia="nl-BE"/>
        </w:rPr>
        <w:t>Fixed non-rotating blade for attaching additional accessories to a bladed roof</w:t>
      </w:r>
    </w:p>
    <w:p w14:paraId="371B3793" w14:textId="77777777" w:rsidR="006B6737" w:rsidRDefault="00FD6D9C" w:rsidP="006B6737">
      <w:pPr>
        <w:pStyle w:val="Heading3"/>
      </w:pPr>
      <w:r>
        <w:t>Beam:</w:t>
      </w:r>
    </w:p>
    <w:p w14:paraId="2A2FE010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You can equip the terrace covering with a Beam-</w:t>
      </w:r>
      <w:r>
        <w:br/>
        <w:t>module, an aluminium housing that can house a heating element (Heat) and loudspeakers (Sound).</w:t>
      </w:r>
    </w:p>
    <w:p w14:paraId="09B3A19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Mountable on the inner side of the frame profile on the Span-side</w:t>
      </w:r>
    </w:p>
    <w:p w14:paraId="4B4B57F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You can swing the module (stepless) through 30° for adjustment bolt</w:t>
      </w:r>
    </w:p>
    <w:p w14:paraId="247AF327" w14:textId="77777777" w:rsidR="006B6737" w:rsidRDefault="00FD6D9C" w:rsidP="006B6737">
      <w:pPr>
        <w:pStyle w:val="Heading3"/>
      </w:pPr>
      <w:r>
        <w:t>Heat:</w:t>
      </w:r>
    </w:p>
    <w:p w14:paraId="1BCEF723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A heating power element that you can integrate in the Beam-module</w:t>
      </w:r>
    </w:p>
    <w:p w14:paraId="6DEBB6A1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The visible, corrugated plate is anodised in black</w:t>
      </w:r>
    </w:p>
    <w:p w14:paraId="06CA322E" w14:textId="77777777" w:rsidR="00FD6D9C" w:rsidRDefault="006B6737" w:rsidP="006B6737">
      <w:pPr>
        <w:pStyle w:val="ListParagraph"/>
        <w:numPr>
          <w:ilvl w:val="0"/>
          <w:numId w:val="9"/>
        </w:numPr>
      </w:pPr>
      <w:r>
        <w:t>Convection heat</w:t>
      </w:r>
    </w:p>
    <w:p w14:paraId="15F3D393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Power: 2600 W/Heat, Power rating = 12 A/Heat</w:t>
      </w:r>
    </w:p>
    <w:p w14:paraId="46085F1B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 65</w:t>
      </w:r>
    </w:p>
    <w:p w14:paraId="4A356B32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RTS control (exclusive receiver, remote and controls)</w:t>
      </w:r>
    </w:p>
    <w:p w14:paraId="7E5E3593" w14:textId="77777777" w:rsidR="006B6737" w:rsidRDefault="00FD6D9C" w:rsidP="006B6737">
      <w:pPr>
        <w:pStyle w:val="Heading3"/>
      </w:pPr>
      <w:r>
        <w:t>Sound:</w:t>
      </w:r>
    </w:p>
    <w:p w14:paraId="7F3A557D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"Flat Panel" type speakers that integrate into the Beam-module</w:t>
      </w:r>
    </w:p>
    <w:p w14:paraId="7BEE9DCF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"Plane Wave" technology</w:t>
      </w:r>
    </w:p>
    <w:p w14:paraId="0C2902B7" w14:textId="77777777" w:rsidR="00FD6D9C" w:rsidRPr="006B6737" w:rsidRDefault="00FD6D9C" w:rsidP="006B6737">
      <w:pPr>
        <w:pStyle w:val="ListParagraph"/>
        <w:numPr>
          <w:ilvl w:val="0"/>
          <w:numId w:val="9"/>
        </w:numPr>
      </w:pPr>
      <w:r>
        <w:t>25 W RMS, Flat Panel Speaker</w:t>
      </w:r>
    </w:p>
    <w:p w14:paraId="1C59EB58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50 W RMS, Flat Panel Speaker</w:t>
      </w:r>
    </w:p>
    <w:p w14:paraId="40A63FAC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 65</w:t>
      </w:r>
    </w:p>
    <w:p w14:paraId="44E585DF" w14:textId="77777777" w:rsidR="00FD6D9C" w:rsidRPr="00D9229B" w:rsidRDefault="00FD6D9C" w:rsidP="006B6737">
      <w:pPr>
        <w:pStyle w:val="ListParagraph"/>
        <w:numPr>
          <w:ilvl w:val="0"/>
          <w:numId w:val="9"/>
        </w:numPr>
      </w:pPr>
      <w:r>
        <w:t>Connection: Connects to a tuner/amplifier using an audio cable</w:t>
      </w:r>
    </w:p>
    <w:p w14:paraId="4A292DD8" w14:textId="77777777" w:rsidR="00AE1404" w:rsidRDefault="00AE1404" w:rsidP="00AE1404">
      <w:pPr>
        <w:pStyle w:val="Heading3"/>
      </w:pPr>
      <w:r>
        <w:t xml:space="preserve">Rain sensor kit: </w:t>
      </w:r>
    </w:p>
    <w:p w14:paraId="28D084F3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Capacity: Rain sensor, fixing materials and accessories</w:t>
      </w:r>
    </w:p>
    <w:p w14:paraId="6289162C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Action:</w:t>
      </w:r>
    </w:p>
    <w:p w14:paraId="40248328" w14:textId="77777777" w:rsidR="00AE1404" w:rsidRDefault="00AE1404" w:rsidP="00AE1404">
      <w:pPr>
        <w:pStyle w:val="ListParagraph"/>
        <w:numPr>
          <w:ilvl w:val="1"/>
          <w:numId w:val="9"/>
        </w:numPr>
      </w:pPr>
      <w:r>
        <w:t>Closes the blades automatically when there is rain</w:t>
      </w:r>
    </w:p>
    <w:p w14:paraId="53C861F5" w14:textId="77777777" w:rsidR="00AE1404" w:rsidRDefault="00AE1404" w:rsidP="00AE1404">
      <w:pPr>
        <w:pStyle w:val="ListParagraph"/>
        <w:numPr>
          <w:ilvl w:val="1"/>
          <w:numId w:val="9"/>
        </w:numPr>
      </w:pPr>
      <w:r>
        <w:t>Rotates the blades to their pre-set snow position whenever there is precipitation combined with a freezing temperature</w:t>
      </w:r>
    </w:p>
    <w:p w14:paraId="4962D855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It is mounted on a slight incline and has a tiny heating power element for better sensor drying</w:t>
      </w:r>
    </w:p>
    <w:p w14:paraId="70121708" w14:textId="77777777" w:rsidR="00AE1404" w:rsidRDefault="00AE1404" w:rsidP="00AE1404">
      <w:pPr>
        <w:pStyle w:val="Heading3"/>
      </w:pPr>
      <w:r>
        <w:t xml:space="preserve">Wind sensor kit: </w:t>
      </w:r>
    </w:p>
    <w:p w14:paraId="010A8C2A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Capacity: Somfy Eolis RTS Wind sensor and extra accessories</w:t>
      </w:r>
    </w:p>
    <w:p w14:paraId="0CAFDD49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Action: The blades should be closed when wind speeds are &gt; 50 km/hour, to conform to our warranty terms</w:t>
      </w:r>
    </w:p>
    <w:p w14:paraId="1F440054" w14:textId="0C500090" w:rsidR="00FD6D9C" w:rsidRDefault="00AE1404" w:rsidP="00177DD7">
      <w:pPr>
        <w:pStyle w:val="ListParagraph"/>
        <w:numPr>
          <w:ilvl w:val="0"/>
          <w:numId w:val="9"/>
        </w:numPr>
      </w:pPr>
      <w:r>
        <w:t xml:space="preserve">The wind sensor has priority over the rain </w:t>
      </w:r>
      <w:proofErr w:type="spellStart"/>
      <w:r>
        <w:t>sensor</w:t>
      </w:r>
      <w:r w:rsidR="00177DD7">
        <w:t>Norms</w:t>
      </w:r>
      <w:proofErr w:type="spellEnd"/>
    </w:p>
    <w:p w14:paraId="0D5E7BD4" w14:textId="77777777" w:rsidR="004E1BC4" w:rsidRDefault="004E1BC4" w:rsidP="004E1BC4">
      <w:r>
        <w:t>This product is made to conform to, satisfies and/or has been tested according to the norm: EN 13561</w:t>
      </w:r>
    </w:p>
    <w:p w14:paraId="0ECD4B1E" w14:textId="3B2173A6" w:rsidR="00FD6D9C" w:rsidRPr="00332872" w:rsidRDefault="00FD6D9C" w:rsidP="004E1BC4"/>
    <w:sectPr w:rsidR="00FD6D9C" w:rsidRPr="00332872" w:rsidSect="009D32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478BA" w14:textId="77777777" w:rsidR="009D13A4" w:rsidRDefault="009D13A4" w:rsidP="008C40B3">
      <w:pPr>
        <w:spacing w:after="0" w:line="240" w:lineRule="auto"/>
      </w:pPr>
      <w:r>
        <w:separator/>
      </w:r>
    </w:p>
  </w:endnote>
  <w:endnote w:type="continuationSeparator" w:id="0">
    <w:p w14:paraId="62805A1D" w14:textId="77777777" w:rsidR="009D13A4" w:rsidRDefault="009D13A4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8D657" w14:textId="77777777" w:rsidR="009D13A4" w:rsidRDefault="009D13A4" w:rsidP="008C40B3">
      <w:pPr>
        <w:spacing w:after="0" w:line="240" w:lineRule="auto"/>
      </w:pPr>
      <w:r>
        <w:separator/>
      </w:r>
    </w:p>
  </w:footnote>
  <w:footnote w:type="continuationSeparator" w:id="0">
    <w:p w14:paraId="2B225EDC" w14:textId="77777777" w:rsidR="009D13A4" w:rsidRDefault="009D13A4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0C9D" w14:textId="77777777" w:rsidR="008C40B3" w:rsidRDefault="008C40B3">
    <w:pPr>
      <w:pStyle w:val="Header"/>
    </w:pPr>
    <w:r>
      <w:rPr>
        <w:noProof/>
        <w:lang w:val="nl-BE" w:eastAsia="nl-BE" w:bidi="ar-SA"/>
      </w:rPr>
      <w:drawing>
        <wp:anchor distT="0" distB="0" distL="36195" distR="36195" simplePos="0" relativeHeight="251658240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Specifications</w:t>
    </w:r>
  </w:p>
  <w:p w14:paraId="13731B1D" w14:textId="5C8C9CD0" w:rsidR="005D1F7A" w:rsidRDefault="005D1F7A" w:rsidP="008C40B3">
    <w:pPr>
      <w:pStyle w:val="Header"/>
      <w:pBdr>
        <w:bottom w:val="single" w:sz="4" w:space="1" w:color="auto"/>
      </w:pBdr>
    </w:pPr>
    <w:r>
      <w:t>Algarve®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720"/>
    <w:multiLevelType w:val="hybridMultilevel"/>
    <w:tmpl w:val="E9DAFF20"/>
    <w:lvl w:ilvl="0" w:tplc="54F23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16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146619"/>
    <w:rsid w:val="00177DD7"/>
    <w:rsid w:val="001D1112"/>
    <w:rsid w:val="0023528E"/>
    <w:rsid w:val="002F1F11"/>
    <w:rsid w:val="00332872"/>
    <w:rsid w:val="003B123C"/>
    <w:rsid w:val="004E1BC4"/>
    <w:rsid w:val="005D1F7A"/>
    <w:rsid w:val="00626AE5"/>
    <w:rsid w:val="006B6737"/>
    <w:rsid w:val="008343A9"/>
    <w:rsid w:val="00847371"/>
    <w:rsid w:val="008474B3"/>
    <w:rsid w:val="008C40B3"/>
    <w:rsid w:val="009D13A4"/>
    <w:rsid w:val="009D320E"/>
    <w:rsid w:val="00AE1404"/>
    <w:rsid w:val="00D530E5"/>
    <w:rsid w:val="00D53854"/>
    <w:rsid w:val="00DE1A07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A8469DB"/>
  <w15:docId w15:val="{70727446-B873-41C5-8084-8C97542C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Kerlijne Deneyer</dc:creator>
  <cp:lastModifiedBy>Sue Deloore</cp:lastModifiedBy>
  <cp:revision>5</cp:revision>
  <dcterms:created xsi:type="dcterms:W3CDTF">2016-06-27T11:42:00Z</dcterms:created>
  <dcterms:modified xsi:type="dcterms:W3CDTF">2021-08-27T07:12:00Z</dcterms:modified>
</cp:coreProperties>
</file>